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330F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31232E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="0031232E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(№2-25</w:t>
      </w:r>
      <w:r w:rsidR="00B1688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08-0602/2025)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F0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F013C2" w:rsidRPr="00F013C2" w:rsidP="00F013C2">
      <w:pPr>
        <w:pStyle w:val="BodyText"/>
        <w:ind w:right="-30" w:firstLine="72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B16880">
        <w:rPr>
          <w:i w:val="0"/>
          <w:sz w:val="28"/>
          <w:szCs w:val="28"/>
        </w:rPr>
        <w:t xml:space="preserve">               26 января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31232E" w:rsidRPr="0031232E" w:rsidP="0031232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</w:t>
      </w:r>
      <w:r w:rsidRPr="0031232E">
        <w:rPr>
          <w:i w:val="0"/>
          <w:sz w:val="28"/>
          <w:szCs w:val="28"/>
        </w:rPr>
        <w:t>исковому заявлению общества с ограниченной ответственностью ПКО «Защита онлайн» к Султаевой Марьям Хусейновне о взыскании задолженности по договору займа,</w:t>
      </w:r>
    </w:p>
    <w:p w:rsidR="0031232E" w:rsidRPr="0031232E" w:rsidP="0031232E">
      <w:pPr>
        <w:pStyle w:val="BodyText"/>
        <w:ind w:right="-30" w:firstLine="720"/>
        <w:rPr>
          <w:i w:val="0"/>
          <w:sz w:val="28"/>
          <w:szCs w:val="28"/>
        </w:rPr>
      </w:pPr>
      <w:r w:rsidRPr="0031232E">
        <w:rPr>
          <w:i w:val="0"/>
          <w:sz w:val="28"/>
          <w:szCs w:val="28"/>
        </w:rPr>
        <w:t>руководствуясь ст.ст.194-199 Гражданског</w:t>
      </w:r>
      <w:r w:rsidRPr="0031232E">
        <w:rPr>
          <w:i w:val="0"/>
          <w:sz w:val="28"/>
          <w:szCs w:val="28"/>
        </w:rPr>
        <w:t xml:space="preserve">о процессуального кодекса Российской Федерации, </w:t>
      </w:r>
    </w:p>
    <w:p w:rsidR="00F013C2" w:rsidRPr="00F013C2" w:rsidP="0092320D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A3451E" w:rsidP="00CD5242">
      <w:pPr>
        <w:pStyle w:val="BodyText"/>
        <w:ind w:right="-30" w:firstLine="708"/>
        <w:rPr>
          <w:i w:val="0"/>
          <w:sz w:val="28"/>
          <w:szCs w:val="28"/>
        </w:rPr>
      </w:pPr>
    </w:p>
    <w:p w:rsidR="0031232E" w:rsidRPr="0031232E" w:rsidP="0031232E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удовлетворении исковых требований </w:t>
      </w:r>
      <w:r w:rsidRPr="0031232E">
        <w:rPr>
          <w:i w:val="0"/>
          <w:sz w:val="28"/>
          <w:szCs w:val="28"/>
        </w:rPr>
        <w:t>общества с ограниченной ответственностью ПКО «Защита онлайн» к Султаевой Марьям Хусейновне о взыскании задолженности по договору займа</w:t>
      </w:r>
      <w:r>
        <w:rPr>
          <w:i w:val="0"/>
          <w:sz w:val="28"/>
          <w:szCs w:val="28"/>
        </w:rPr>
        <w:t xml:space="preserve"> </w:t>
      </w:r>
      <w:r w:rsidRPr="0031232E">
        <w:rPr>
          <w:i w:val="0"/>
          <w:sz w:val="28"/>
          <w:szCs w:val="28"/>
        </w:rPr>
        <w:t>№ 10493862001 от 30.10.2</w:t>
      </w:r>
      <w:r w:rsidRPr="0031232E">
        <w:rPr>
          <w:i w:val="0"/>
          <w:sz w:val="28"/>
          <w:szCs w:val="28"/>
        </w:rPr>
        <w:t>023</w:t>
      </w:r>
      <w:r>
        <w:rPr>
          <w:i w:val="0"/>
          <w:sz w:val="28"/>
          <w:szCs w:val="28"/>
        </w:rPr>
        <w:t xml:space="preserve"> г.</w:t>
      </w:r>
      <w:r w:rsidRPr="0031232E">
        <w:rPr>
          <w:i w:val="0"/>
          <w:sz w:val="28"/>
          <w:szCs w:val="28"/>
        </w:rPr>
        <w:t>, заключенному между ООО МФК «Экофинанс»</w:t>
      </w:r>
      <w:r>
        <w:rPr>
          <w:i w:val="0"/>
          <w:sz w:val="28"/>
          <w:szCs w:val="28"/>
        </w:rPr>
        <w:t>,</w:t>
      </w:r>
      <w:r w:rsidRPr="0031232E">
        <w:rPr>
          <w:i w:val="0"/>
          <w:sz w:val="28"/>
          <w:szCs w:val="28"/>
        </w:rPr>
        <w:t xml:space="preserve"> переданной по договору об уступке права требования (цессии) от 26.02.2024</w:t>
      </w:r>
      <w:r>
        <w:rPr>
          <w:i w:val="0"/>
          <w:sz w:val="28"/>
          <w:szCs w:val="28"/>
        </w:rPr>
        <w:t xml:space="preserve"> г.</w:t>
      </w:r>
      <w:r w:rsidRPr="0031232E">
        <w:rPr>
          <w:i w:val="0"/>
          <w:sz w:val="28"/>
          <w:szCs w:val="28"/>
        </w:rPr>
        <w:t>, за период с 30.10.2023</w:t>
      </w:r>
      <w:r>
        <w:rPr>
          <w:i w:val="0"/>
          <w:sz w:val="28"/>
          <w:szCs w:val="28"/>
        </w:rPr>
        <w:t xml:space="preserve"> г.</w:t>
      </w:r>
      <w:r w:rsidRPr="0031232E">
        <w:rPr>
          <w:i w:val="0"/>
          <w:sz w:val="28"/>
          <w:szCs w:val="28"/>
        </w:rPr>
        <w:t xml:space="preserve"> по 26.02.2024 </w:t>
      </w:r>
      <w:r>
        <w:rPr>
          <w:i w:val="0"/>
          <w:sz w:val="28"/>
          <w:szCs w:val="28"/>
        </w:rPr>
        <w:t xml:space="preserve">г. </w:t>
      </w:r>
      <w:r w:rsidRPr="0031232E">
        <w:rPr>
          <w:i w:val="0"/>
          <w:sz w:val="28"/>
          <w:szCs w:val="28"/>
        </w:rPr>
        <w:t xml:space="preserve">в размере </w:t>
      </w:r>
      <w:r>
        <w:rPr>
          <w:i w:val="0"/>
          <w:sz w:val="28"/>
          <w:szCs w:val="28"/>
        </w:rPr>
        <w:t>29</w:t>
      </w:r>
      <w:r w:rsidRPr="0031232E">
        <w:rPr>
          <w:i w:val="0"/>
          <w:sz w:val="28"/>
          <w:szCs w:val="28"/>
        </w:rPr>
        <w:t xml:space="preserve">160,00 руб., </w:t>
      </w:r>
      <w:r>
        <w:rPr>
          <w:i w:val="0"/>
          <w:sz w:val="28"/>
          <w:szCs w:val="28"/>
        </w:rPr>
        <w:t>а также расходов</w:t>
      </w:r>
      <w:r w:rsidRPr="0031232E">
        <w:rPr>
          <w:i w:val="0"/>
          <w:sz w:val="28"/>
          <w:szCs w:val="28"/>
        </w:rPr>
        <w:t xml:space="preserve"> по оплате государственной пошлины в размере 4</w:t>
      </w:r>
      <w:r>
        <w:rPr>
          <w:i w:val="0"/>
          <w:sz w:val="28"/>
          <w:szCs w:val="28"/>
        </w:rPr>
        <w:t> </w:t>
      </w:r>
      <w:r w:rsidRPr="0031232E">
        <w:rPr>
          <w:i w:val="0"/>
          <w:sz w:val="28"/>
          <w:szCs w:val="28"/>
        </w:rPr>
        <w:t>000</w:t>
      </w:r>
      <w:r>
        <w:rPr>
          <w:i w:val="0"/>
          <w:sz w:val="28"/>
          <w:szCs w:val="28"/>
        </w:rPr>
        <w:t>,00</w:t>
      </w:r>
      <w:r w:rsidRPr="0031232E">
        <w:rPr>
          <w:i w:val="0"/>
          <w:sz w:val="28"/>
          <w:szCs w:val="28"/>
        </w:rPr>
        <w:t xml:space="preserve"> руб., </w:t>
      </w:r>
      <w:r>
        <w:rPr>
          <w:i w:val="0"/>
          <w:sz w:val="28"/>
          <w:szCs w:val="28"/>
        </w:rPr>
        <w:t>- отказать.</w:t>
      </w:r>
    </w:p>
    <w:p w:rsidR="00A3451E" w:rsidRPr="00C93D89" w:rsidP="0031232E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</w:t>
      </w:r>
      <w:r w:rsidRPr="00C93D89">
        <w:rPr>
          <w:i w:val="0"/>
          <w:sz w:val="28"/>
          <w:szCs w:val="28"/>
        </w:rPr>
        <w:t>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</w:t>
      </w:r>
      <w:r w:rsidRPr="00C93D89">
        <w:rPr>
          <w:i w:val="0"/>
          <w:sz w:val="28"/>
          <w:szCs w:val="28"/>
        </w:rPr>
        <w:t>ения.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                </w:t>
      </w:r>
      <w:r w:rsidR="000D5FD9"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681BFA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330F93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46E76"/>
    <w:rsid w:val="001547BF"/>
    <w:rsid w:val="00164736"/>
    <w:rsid w:val="0018474F"/>
    <w:rsid w:val="00191396"/>
    <w:rsid w:val="001A5245"/>
    <w:rsid w:val="001B0F1A"/>
    <w:rsid w:val="001B48EA"/>
    <w:rsid w:val="00243337"/>
    <w:rsid w:val="00255F8E"/>
    <w:rsid w:val="00285638"/>
    <w:rsid w:val="002A72D1"/>
    <w:rsid w:val="002D2623"/>
    <w:rsid w:val="002F0A46"/>
    <w:rsid w:val="0031232E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F7860"/>
    <w:rsid w:val="005061E6"/>
    <w:rsid w:val="00537511"/>
    <w:rsid w:val="00546B82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773AF5"/>
    <w:rsid w:val="00801676"/>
    <w:rsid w:val="00814B5D"/>
    <w:rsid w:val="00845068"/>
    <w:rsid w:val="00847D3A"/>
    <w:rsid w:val="008A17E2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62C06"/>
    <w:rsid w:val="00A635F3"/>
    <w:rsid w:val="00A757AB"/>
    <w:rsid w:val="00AA2861"/>
    <w:rsid w:val="00AB1F14"/>
    <w:rsid w:val="00AF0282"/>
    <w:rsid w:val="00B06432"/>
    <w:rsid w:val="00B16880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E4C0C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